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C6CE2" w14:textId="77777777" w:rsidR="0065009A" w:rsidRPr="00F04143" w:rsidRDefault="00450D50" w:rsidP="0065009A">
      <w:pPr>
        <w:pStyle w:val="Default"/>
        <w:rPr>
          <w:sz w:val="32"/>
        </w:rPr>
      </w:pPr>
      <w:r>
        <w:rPr>
          <w:noProof/>
          <w:sz w:val="32"/>
          <w:lang w:eastAsia="en-AU"/>
        </w:rPr>
        <w:drawing>
          <wp:anchor distT="0" distB="0" distL="114300" distR="114300" simplePos="0" relativeHeight="251660288" behindDoc="0" locked="0" layoutInCell="1" allowOverlap="1" wp14:anchorId="41FC6CF6" wp14:editId="41FC6CF7">
            <wp:simplePos x="0" y="0"/>
            <wp:positionH relativeFrom="column">
              <wp:posOffset>3810000</wp:posOffset>
            </wp:positionH>
            <wp:positionV relativeFrom="paragraph">
              <wp:posOffset>-342899</wp:posOffset>
            </wp:positionV>
            <wp:extent cx="1949450" cy="8279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ing-Waters-Christian-Community-Logo-1024x435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959" cy="831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0A2">
        <w:rPr>
          <w:noProof/>
          <w:sz w:val="32"/>
          <w:lang w:eastAsia="en-AU"/>
        </w:rPr>
        <w:drawing>
          <wp:anchor distT="0" distB="0" distL="114300" distR="114300" simplePos="0" relativeHeight="251659264" behindDoc="0" locked="0" layoutInCell="1" allowOverlap="1" wp14:anchorId="41FC6CF8" wp14:editId="41FC6CF9">
            <wp:simplePos x="0" y="0"/>
            <wp:positionH relativeFrom="column">
              <wp:posOffset>352424</wp:posOffset>
            </wp:positionH>
            <wp:positionV relativeFrom="paragraph">
              <wp:posOffset>-466724</wp:posOffset>
            </wp:positionV>
            <wp:extent cx="1724025" cy="97224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ght bowls T1 2015 POWERPOINT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5" t="2303" r="55492" b="66240"/>
                    <a:stretch/>
                  </pic:blipFill>
                  <pic:spPr bwMode="auto">
                    <a:xfrm>
                      <a:off x="0" y="0"/>
                      <a:ext cx="1727038" cy="973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FC6CE3" w14:textId="77777777" w:rsidR="0065009A" w:rsidRDefault="0065009A" w:rsidP="0065009A">
      <w:pPr>
        <w:pStyle w:val="Default"/>
        <w:rPr>
          <w:sz w:val="32"/>
        </w:rPr>
      </w:pPr>
      <w:r w:rsidRPr="00F04143">
        <w:rPr>
          <w:sz w:val="32"/>
        </w:rPr>
        <w:t xml:space="preserve"> </w:t>
      </w:r>
    </w:p>
    <w:p w14:paraId="41FC6CE4" w14:textId="77777777" w:rsidR="0065009A" w:rsidRDefault="00335668" w:rsidP="00450D50">
      <w:pPr>
        <w:pStyle w:val="Default"/>
        <w:spacing w:after="120"/>
        <w:rPr>
          <w:szCs w:val="20"/>
        </w:rPr>
      </w:pPr>
      <w:r>
        <w:rPr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C6CFA" wp14:editId="41FC6CFB">
                <wp:simplePos x="0" y="0"/>
                <wp:positionH relativeFrom="column">
                  <wp:posOffset>114300</wp:posOffset>
                </wp:positionH>
                <wp:positionV relativeFrom="paragraph">
                  <wp:posOffset>124460</wp:posOffset>
                </wp:positionV>
                <wp:extent cx="5651500" cy="381000"/>
                <wp:effectExtent l="0" t="0" r="2540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515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C6CFE" w14:textId="3D14A201" w:rsidR="0065009A" w:rsidRPr="0065009A" w:rsidRDefault="0065009A" w:rsidP="00450D50">
                            <w:pPr>
                              <w:spacing w:after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65009A">
                              <w:rPr>
                                <w:b/>
                                <w:sz w:val="32"/>
                              </w:rPr>
                              <w:t>REACHarge</w:t>
                            </w:r>
                            <w:proofErr w:type="spellEnd"/>
                            <w:r w:rsidRPr="0065009A">
                              <w:rPr>
                                <w:b/>
                                <w:sz w:val="32"/>
                              </w:rPr>
                              <w:t xml:space="preserve"> Youth </w:t>
                            </w:r>
                            <w:r w:rsidR="00335668">
                              <w:rPr>
                                <w:b/>
                                <w:sz w:val="32"/>
                              </w:rPr>
                              <w:t>- Behaviour Contract Policy 20</w:t>
                            </w:r>
                            <w:r w:rsidR="00A8476E">
                              <w:rPr>
                                <w:b/>
                                <w:sz w:val="32"/>
                              </w:rPr>
                              <w:t>2</w:t>
                            </w:r>
                            <w:r w:rsidR="00521027">
                              <w:rPr>
                                <w:b/>
                                <w:sz w:val="32"/>
                              </w:rPr>
                              <w:t>3</w:t>
                            </w:r>
                          </w:p>
                          <w:p w14:paraId="41FC6CFF" w14:textId="77777777" w:rsidR="0065009A" w:rsidRPr="007E1297" w:rsidRDefault="0065009A" w:rsidP="0065009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C6CFA" id="Rectangle 3" o:spid="_x0000_s1026" style="position:absolute;margin-left:9pt;margin-top:9.8pt;width:44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" fillcolor="white [3201]" strokecolor="black [3200]" strokeweight="2pt">
                <v:path arrowok="t"/>
                <v:textbox>
                  <w:txbxContent>
                    <w:p w14:paraId="41FC6CFE" w14:textId="3D14A201" w:rsidR="0065009A" w:rsidRPr="0065009A" w:rsidRDefault="0065009A" w:rsidP="00450D50">
                      <w:pPr>
                        <w:spacing w:after="360"/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 w:rsidRPr="0065009A">
                        <w:rPr>
                          <w:b/>
                          <w:sz w:val="32"/>
                        </w:rPr>
                        <w:t>REACHarge</w:t>
                      </w:r>
                      <w:proofErr w:type="spellEnd"/>
                      <w:r w:rsidRPr="0065009A">
                        <w:rPr>
                          <w:b/>
                          <w:sz w:val="32"/>
                        </w:rPr>
                        <w:t xml:space="preserve"> Youth </w:t>
                      </w:r>
                      <w:r w:rsidR="00335668">
                        <w:rPr>
                          <w:b/>
                          <w:sz w:val="32"/>
                        </w:rPr>
                        <w:t>- Behaviour Contract Policy 20</w:t>
                      </w:r>
                      <w:r w:rsidR="00A8476E">
                        <w:rPr>
                          <w:b/>
                          <w:sz w:val="32"/>
                        </w:rPr>
                        <w:t>2</w:t>
                      </w:r>
                      <w:r w:rsidR="00521027">
                        <w:rPr>
                          <w:b/>
                          <w:sz w:val="32"/>
                        </w:rPr>
                        <w:t>3</w:t>
                      </w:r>
                    </w:p>
                    <w:p w14:paraId="41FC6CFF" w14:textId="77777777" w:rsidR="0065009A" w:rsidRPr="007E1297" w:rsidRDefault="0065009A" w:rsidP="0065009A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1FC6CE5" w14:textId="77777777" w:rsidR="0065009A" w:rsidRDefault="0065009A" w:rsidP="00450D50">
      <w:pPr>
        <w:pStyle w:val="Default"/>
        <w:spacing w:after="120"/>
        <w:rPr>
          <w:szCs w:val="20"/>
        </w:rPr>
      </w:pPr>
    </w:p>
    <w:p w14:paraId="41FC6CE6" w14:textId="77777777" w:rsidR="00450D50" w:rsidRPr="00450D50" w:rsidRDefault="00450D50" w:rsidP="00450D50">
      <w:pPr>
        <w:pStyle w:val="Default"/>
        <w:spacing w:before="120" w:after="120"/>
        <w:jc w:val="center"/>
        <w:rPr>
          <w:rFonts w:asciiTheme="minorHAnsi" w:hAnsiTheme="minorHAnsi"/>
          <w:b/>
          <w:sz w:val="8"/>
          <w:szCs w:val="20"/>
        </w:rPr>
      </w:pPr>
    </w:p>
    <w:p w14:paraId="41FC6CE7" w14:textId="77777777" w:rsidR="0065009A" w:rsidRPr="00B27E26" w:rsidRDefault="0065009A" w:rsidP="00450D50">
      <w:pPr>
        <w:pStyle w:val="Default"/>
        <w:spacing w:before="120" w:after="120"/>
        <w:jc w:val="center"/>
        <w:rPr>
          <w:rFonts w:asciiTheme="minorHAnsi" w:hAnsiTheme="minorHAnsi"/>
          <w:b/>
          <w:szCs w:val="20"/>
        </w:rPr>
      </w:pPr>
      <w:proofErr w:type="spellStart"/>
      <w:r w:rsidRPr="00B27E26">
        <w:rPr>
          <w:rFonts w:asciiTheme="minorHAnsi" w:hAnsiTheme="minorHAnsi"/>
          <w:b/>
          <w:szCs w:val="20"/>
        </w:rPr>
        <w:t>REACHarge</w:t>
      </w:r>
      <w:proofErr w:type="spellEnd"/>
      <w:r w:rsidRPr="00B27E26">
        <w:rPr>
          <w:rFonts w:asciiTheme="minorHAnsi" w:hAnsiTheme="minorHAnsi"/>
          <w:b/>
          <w:szCs w:val="20"/>
        </w:rPr>
        <w:t xml:space="preserve"> Youth is an inter</w:t>
      </w:r>
      <w:r w:rsidR="006C731E" w:rsidRPr="00B27E26">
        <w:rPr>
          <w:rFonts w:asciiTheme="minorHAnsi" w:hAnsiTheme="minorHAnsi"/>
          <w:b/>
          <w:szCs w:val="20"/>
        </w:rPr>
        <w:t>-</w:t>
      </w:r>
      <w:r w:rsidRPr="00B27E26">
        <w:rPr>
          <w:rFonts w:asciiTheme="minorHAnsi" w:hAnsiTheme="minorHAnsi"/>
          <w:b/>
          <w:szCs w:val="20"/>
        </w:rPr>
        <w:t xml:space="preserve">church youth program under the </w:t>
      </w:r>
      <w:r w:rsidRPr="00B27E26">
        <w:rPr>
          <w:rFonts w:asciiTheme="minorHAnsi" w:hAnsiTheme="minorHAnsi"/>
          <w:b/>
          <w:color w:val="auto"/>
          <w:szCs w:val="20"/>
        </w:rPr>
        <w:t>covering</w:t>
      </w:r>
      <w:r w:rsidRPr="00B27E26">
        <w:rPr>
          <w:rFonts w:asciiTheme="minorHAnsi" w:hAnsiTheme="minorHAnsi"/>
          <w:b/>
          <w:color w:val="FF0000"/>
          <w:szCs w:val="20"/>
        </w:rPr>
        <w:t xml:space="preserve"> </w:t>
      </w:r>
      <w:r w:rsidRPr="00B27E26">
        <w:rPr>
          <w:rFonts w:asciiTheme="minorHAnsi" w:hAnsiTheme="minorHAnsi"/>
          <w:b/>
          <w:szCs w:val="20"/>
        </w:rPr>
        <w:t>of                             Living Waters Christian Community (Loxton Church of Christ)</w:t>
      </w:r>
    </w:p>
    <w:p w14:paraId="41FC6CE8" w14:textId="77777777" w:rsidR="0065009A" w:rsidRPr="00B27E26" w:rsidRDefault="006D40A2" w:rsidP="00450D50">
      <w:pPr>
        <w:pStyle w:val="Default"/>
        <w:spacing w:after="120"/>
        <w:rPr>
          <w:rFonts w:asciiTheme="minorHAnsi" w:hAnsiTheme="minorHAnsi"/>
          <w:b/>
          <w:szCs w:val="20"/>
        </w:rPr>
      </w:pPr>
      <w:proofErr w:type="spellStart"/>
      <w:r w:rsidRPr="00B27E26">
        <w:rPr>
          <w:rFonts w:asciiTheme="minorHAnsi" w:hAnsiTheme="minorHAnsi"/>
          <w:b/>
          <w:szCs w:val="20"/>
        </w:rPr>
        <w:t>REACHarge</w:t>
      </w:r>
      <w:proofErr w:type="spellEnd"/>
      <w:r w:rsidRPr="00B27E26">
        <w:rPr>
          <w:rFonts w:asciiTheme="minorHAnsi" w:hAnsiTheme="minorHAnsi"/>
          <w:b/>
          <w:szCs w:val="20"/>
        </w:rPr>
        <w:t xml:space="preserve"> Youth</w:t>
      </w:r>
      <w:r w:rsidR="006C731E" w:rsidRPr="00B27E26">
        <w:rPr>
          <w:rFonts w:asciiTheme="minorHAnsi" w:hAnsiTheme="minorHAnsi"/>
          <w:b/>
          <w:szCs w:val="20"/>
        </w:rPr>
        <w:t xml:space="preserve"> </w:t>
      </w:r>
      <w:r w:rsidRPr="00B27E26">
        <w:rPr>
          <w:rFonts w:asciiTheme="minorHAnsi" w:hAnsiTheme="minorHAnsi"/>
          <w:b/>
          <w:szCs w:val="20"/>
        </w:rPr>
        <w:t>seeks to provide an environment where all youth and leaders are valued and treated with care, compassion and</w:t>
      </w:r>
      <w:r w:rsidR="006C731E" w:rsidRPr="00B27E26">
        <w:rPr>
          <w:rFonts w:asciiTheme="minorHAnsi" w:hAnsiTheme="minorHAnsi"/>
          <w:b/>
          <w:szCs w:val="20"/>
        </w:rPr>
        <w:t xml:space="preserve"> </w:t>
      </w:r>
      <w:r w:rsidRPr="00B27E26">
        <w:rPr>
          <w:rFonts w:asciiTheme="minorHAnsi" w:hAnsiTheme="minorHAnsi"/>
          <w:b/>
          <w:szCs w:val="20"/>
        </w:rPr>
        <w:t>respect.  We ask parents/ caregivers and youth to acknowledge the following behavioural policies;</w:t>
      </w:r>
    </w:p>
    <w:p w14:paraId="41FC6CE9" w14:textId="77777777" w:rsidR="0065009A" w:rsidRPr="006D40A2" w:rsidRDefault="0065009A" w:rsidP="00450D50">
      <w:pPr>
        <w:spacing w:after="0"/>
        <w:rPr>
          <w:b/>
          <w:sz w:val="24"/>
        </w:rPr>
      </w:pPr>
      <w:r w:rsidRPr="006D40A2">
        <w:rPr>
          <w:b/>
          <w:sz w:val="24"/>
        </w:rPr>
        <w:t>STEP 1:</w:t>
      </w:r>
    </w:p>
    <w:p w14:paraId="41FC6CEA" w14:textId="77777777" w:rsidR="0065009A" w:rsidRPr="006D40A2" w:rsidRDefault="0065009A" w:rsidP="00450D50">
      <w:pPr>
        <w:spacing w:after="120"/>
        <w:rPr>
          <w:sz w:val="24"/>
        </w:rPr>
      </w:pPr>
      <w:r w:rsidRPr="006D40A2">
        <w:rPr>
          <w:sz w:val="24"/>
        </w:rPr>
        <w:t xml:space="preserve">A Youth Member will be asked to stop </w:t>
      </w:r>
      <w:r w:rsidR="006C731E" w:rsidRPr="006D40A2">
        <w:rPr>
          <w:sz w:val="24"/>
        </w:rPr>
        <w:t xml:space="preserve">inappropriate behaviour (disruptive or </w:t>
      </w:r>
      <w:r w:rsidRPr="006D40A2">
        <w:rPr>
          <w:sz w:val="24"/>
        </w:rPr>
        <w:t xml:space="preserve">unwanted behaviour) as this detracts from </w:t>
      </w:r>
      <w:r w:rsidR="006C731E" w:rsidRPr="006D40A2">
        <w:rPr>
          <w:sz w:val="24"/>
        </w:rPr>
        <w:t>the group/s</w:t>
      </w:r>
      <w:r w:rsidRPr="006D40A2">
        <w:rPr>
          <w:sz w:val="24"/>
        </w:rPr>
        <w:t xml:space="preserve"> activities</w:t>
      </w:r>
      <w:r w:rsidR="006C731E" w:rsidRPr="006D40A2">
        <w:rPr>
          <w:sz w:val="24"/>
        </w:rPr>
        <w:t xml:space="preserve"> and dynamics</w:t>
      </w:r>
      <w:r w:rsidRPr="006D40A2">
        <w:rPr>
          <w:sz w:val="24"/>
        </w:rPr>
        <w:t>.</w:t>
      </w:r>
    </w:p>
    <w:p w14:paraId="41FC6CEB" w14:textId="77777777" w:rsidR="0065009A" w:rsidRPr="006D40A2" w:rsidRDefault="0065009A" w:rsidP="00450D50">
      <w:pPr>
        <w:spacing w:after="0"/>
        <w:rPr>
          <w:b/>
          <w:sz w:val="24"/>
        </w:rPr>
      </w:pPr>
      <w:r w:rsidRPr="006D40A2">
        <w:rPr>
          <w:b/>
          <w:sz w:val="24"/>
        </w:rPr>
        <w:t>STEP 2:</w:t>
      </w:r>
    </w:p>
    <w:p w14:paraId="41FC6CEC" w14:textId="77777777" w:rsidR="0065009A" w:rsidRPr="006D40A2" w:rsidRDefault="0065009A" w:rsidP="00450D50">
      <w:pPr>
        <w:spacing w:after="120"/>
        <w:rPr>
          <w:sz w:val="24"/>
        </w:rPr>
      </w:pPr>
      <w:r w:rsidRPr="006D40A2">
        <w:rPr>
          <w:sz w:val="24"/>
        </w:rPr>
        <w:t>TIME OUT – If a Youth Member continues or repeats inappropriate behaviour, they will be removed from the group until behaviour improves. They will return to the group when the Leader thinks it appropriate.</w:t>
      </w:r>
    </w:p>
    <w:p w14:paraId="41FC6CED" w14:textId="77777777" w:rsidR="0065009A" w:rsidRPr="006D40A2" w:rsidRDefault="0065009A" w:rsidP="00450D50">
      <w:pPr>
        <w:spacing w:after="0"/>
        <w:rPr>
          <w:b/>
          <w:sz w:val="24"/>
        </w:rPr>
      </w:pPr>
      <w:r w:rsidRPr="006D40A2">
        <w:rPr>
          <w:b/>
          <w:sz w:val="24"/>
        </w:rPr>
        <w:t>STEP 3:</w:t>
      </w:r>
    </w:p>
    <w:p w14:paraId="41FC6CEE" w14:textId="77777777" w:rsidR="0065009A" w:rsidRPr="006D40A2" w:rsidRDefault="0065009A" w:rsidP="00450D50">
      <w:pPr>
        <w:spacing w:after="0"/>
        <w:rPr>
          <w:sz w:val="24"/>
        </w:rPr>
      </w:pPr>
      <w:r w:rsidRPr="006D40A2">
        <w:rPr>
          <w:sz w:val="24"/>
        </w:rPr>
        <w:t>PHONE HOME – If an inappropriate behaviour is</w:t>
      </w:r>
      <w:r w:rsidR="006C731E" w:rsidRPr="006D40A2">
        <w:rPr>
          <w:sz w:val="24"/>
        </w:rPr>
        <w:t xml:space="preserve"> repeated 3 times in one night </w:t>
      </w:r>
      <w:r w:rsidRPr="006D40A2">
        <w:rPr>
          <w:sz w:val="24"/>
        </w:rPr>
        <w:t xml:space="preserve">a Leader will phone the Youth Member’s parents/caregivers </w:t>
      </w:r>
      <w:r w:rsidR="006C731E" w:rsidRPr="006D40A2">
        <w:rPr>
          <w:sz w:val="24"/>
        </w:rPr>
        <w:t>and ask</w:t>
      </w:r>
      <w:r w:rsidRPr="006D40A2">
        <w:rPr>
          <w:sz w:val="24"/>
        </w:rPr>
        <w:t xml:space="preserve"> </w:t>
      </w:r>
      <w:r w:rsidR="006C731E" w:rsidRPr="006D40A2">
        <w:rPr>
          <w:sz w:val="24"/>
        </w:rPr>
        <w:t xml:space="preserve">them </w:t>
      </w:r>
      <w:r w:rsidRPr="006D40A2">
        <w:rPr>
          <w:sz w:val="24"/>
        </w:rPr>
        <w:t xml:space="preserve">to </w:t>
      </w:r>
      <w:r w:rsidR="006C731E" w:rsidRPr="006D40A2">
        <w:rPr>
          <w:sz w:val="24"/>
        </w:rPr>
        <w:t>collect the Youth Member</w:t>
      </w:r>
      <w:r w:rsidRPr="006D40A2">
        <w:rPr>
          <w:sz w:val="24"/>
        </w:rPr>
        <w:t>. The parents/caregivers are informed that their child hasn’t been behaving and</w:t>
      </w:r>
      <w:r w:rsidR="006C731E" w:rsidRPr="006D40A2">
        <w:rPr>
          <w:sz w:val="24"/>
        </w:rPr>
        <w:t xml:space="preserve"> what</w:t>
      </w:r>
      <w:r w:rsidRPr="006D40A2">
        <w:rPr>
          <w:sz w:val="24"/>
        </w:rPr>
        <w:t xml:space="preserve"> action</w:t>
      </w:r>
      <w:r w:rsidR="006C731E" w:rsidRPr="006D40A2">
        <w:rPr>
          <w:sz w:val="24"/>
        </w:rPr>
        <w:t xml:space="preserve"> has been taken</w:t>
      </w:r>
      <w:r w:rsidRPr="006D40A2">
        <w:rPr>
          <w:sz w:val="24"/>
        </w:rPr>
        <w:t>.</w:t>
      </w:r>
    </w:p>
    <w:p w14:paraId="41FC6CEF" w14:textId="77777777" w:rsidR="0065009A" w:rsidRPr="006D40A2" w:rsidRDefault="0065009A" w:rsidP="00450D50">
      <w:pPr>
        <w:spacing w:after="0"/>
        <w:rPr>
          <w:b/>
          <w:sz w:val="24"/>
        </w:rPr>
      </w:pPr>
      <w:r w:rsidRPr="006D40A2">
        <w:rPr>
          <w:b/>
          <w:sz w:val="24"/>
        </w:rPr>
        <w:t>STEP 4:</w:t>
      </w:r>
    </w:p>
    <w:p w14:paraId="41FC6CF0" w14:textId="5B97C66B" w:rsidR="0065009A" w:rsidRPr="006D40A2" w:rsidRDefault="0065009A" w:rsidP="00450D50">
      <w:pPr>
        <w:spacing w:after="0"/>
        <w:rPr>
          <w:sz w:val="24"/>
        </w:rPr>
      </w:pPr>
      <w:r w:rsidRPr="006D40A2">
        <w:rPr>
          <w:sz w:val="24"/>
        </w:rPr>
        <w:t>The Youth Member will be excluded from the next planned event. This will be determined by what the Leaders deem appropriate. The Youth Member and parents/</w:t>
      </w:r>
      <w:r w:rsidR="006C731E" w:rsidRPr="006D40A2">
        <w:rPr>
          <w:sz w:val="24"/>
        </w:rPr>
        <w:t>caregivers</w:t>
      </w:r>
      <w:r w:rsidRPr="006D40A2">
        <w:rPr>
          <w:sz w:val="24"/>
        </w:rPr>
        <w:t xml:space="preserve"> will be made aware of why this has happened and </w:t>
      </w:r>
      <w:r w:rsidR="006C731E" w:rsidRPr="006D40A2">
        <w:rPr>
          <w:sz w:val="24"/>
        </w:rPr>
        <w:t>the expectations for future behaviour.</w:t>
      </w:r>
    </w:p>
    <w:p w14:paraId="41FC6CF1" w14:textId="77777777" w:rsidR="0065009A" w:rsidRPr="006D40A2" w:rsidRDefault="0065009A" w:rsidP="00450D50">
      <w:pPr>
        <w:spacing w:after="0"/>
        <w:rPr>
          <w:b/>
          <w:sz w:val="24"/>
        </w:rPr>
      </w:pPr>
      <w:r w:rsidRPr="006D40A2">
        <w:rPr>
          <w:b/>
          <w:sz w:val="24"/>
        </w:rPr>
        <w:t>STEP 5:</w:t>
      </w:r>
    </w:p>
    <w:p w14:paraId="41FC6CF2" w14:textId="77777777" w:rsidR="006C731E" w:rsidRPr="006D40A2" w:rsidRDefault="0065009A" w:rsidP="00450D50">
      <w:pPr>
        <w:spacing w:after="120"/>
        <w:rPr>
          <w:sz w:val="24"/>
        </w:rPr>
      </w:pPr>
      <w:r w:rsidRPr="006D40A2">
        <w:rPr>
          <w:sz w:val="24"/>
        </w:rPr>
        <w:t>AGGRESSIVE BEHAVIOUR - Parents/caregivers will b</w:t>
      </w:r>
      <w:r w:rsidR="006C731E" w:rsidRPr="006D40A2">
        <w:rPr>
          <w:sz w:val="24"/>
        </w:rPr>
        <w:t>e contacted and be asked to take the Youth Member</w:t>
      </w:r>
      <w:r w:rsidRPr="006D40A2">
        <w:rPr>
          <w:sz w:val="24"/>
        </w:rPr>
        <w:t xml:space="preserve"> home </w:t>
      </w:r>
      <w:r w:rsidR="006C731E" w:rsidRPr="006D40A2">
        <w:rPr>
          <w:sz w:val="24"/>
        </w:rPr>
        <w:t>immediately</w:t>
      </w:r>
      <w:r w:rsidRPr="006D40A2">
        <w:rPr>
          <w:sz w:val="24"/>
        </w:rPr>
        <w:t xml:space="preserve">. </w:t>
      </w:r>
    </w:p>
    <w:p w14:paraId="41FC6CF3" w14:textId="77777777" w:rsidR="0065009A" w:rsidRPr="006D40A2" w:rsidRDefault="0065009A" w:rsidP="00450D50">
      <w:pPr>
        <w:spacing w:after="120"/>
        <w:rPr>
          <w:sz w:val="24"/>
        </w:rPr>
      </w:pPr>
      <w:r w:rsidRPr="006D40A2">
        <w:rPr>
          <w:sz w:val="24"/>
        </w:rPr>
        <w:t>Please read this carefully. Once both parties have signed this Policy, please retu</w:t>
      </w:r>
      <w:r w:rsidR="006C731E" w:rsidRPr="006D40A2">
        <w:rPr>
          <w:sz w:val="24"/>
        </w:rPr>
        <w:t>rn it the following week. Thank you</w:t>
      </w:r>
      <w:r w:rsidRPr="006D40A2">
        <w:rPr>
          <w:sz w:val="24"/>
        </w:rPr>
        <w:t xml:space="preserve"> for your ongoing support.</w:t>
      </w:r>
    </w:p>
    <w:p w14:paraId="5734406F" w14:textId="77777777" w:rsidR="00521027" w:rsidRDefault="0065009A" w:rsidP="00521027">
      <w:pPr>
        <w:spacing w:after="120"/>
        <w:rPr>
          <w:sz w:val="24"/>
        </w:rPr>
      </w:pPr>
      <w:r w:rsidRPr="006D40A2">
        <w:rPr>
          <w:sz w:val="24"/>
        </w:rPr>
        <w:t>Parent/Caregiver: ______________________________________________________________</w:t>
      </w:r>
      <w:r w:rsidR="006C731E" w:rsidRPr="006D40A2">
        <w:rPr>
          <w:sz w:val="24"/>
        </w:rPr>
        <w:t>__</w:t>
      </w:r>
    </w:p>
    <w:p w14:paraId="215A7EB7" w14:textId="660D1740" w:rsidR="00521027" w:rsidRDefault="0065009A" w:rsidP="00521027">
      <w:pPr>
        <w:spacing w:after="120"/>
        <w:rPr>
          <w:sz w:val="24"/>
        </w:rPr>
      </w:pPr>
      <w:r w:rsidRPr="006D40A2">
        <w:rPr>
          <w:sz w:val="24"/>
        </w:rPr>
        <w:t>Youth Member:</w:t>
      </w:r>
      <w:r w:rsidRPr="0065009A">
        <w:rPr>
          <w:sz w:val="24"/>
        </w:rPr>
        <w:t xml:space="preserve"> </w:t>
      </w:r>
      <w:r w:rsidR="003444D1">
        <w:rPr>
          <w:sz w:val="24"/>
        </w:rPr>
        <w:t xml:space="preserve">                                              Print Name: </w:t>
      </w:r>
      <w:r w:rsidRPr="0065009A">
        <w:rPr>
          <w:sz w:val="24"/>
        </w:rPr>
        <w:t>________________________________________________________________</w:t>
      </w:r>
    </w:p>
    <w:p w14:paraId="3FF0EF3B" w14:textId="2AE9127C" w:rsidR="00521027" w:rsidRDefault="00521027" w:rsidP="00521027">
      <w:pPr>
        <w:spacing w:after="120"/>
        <w:ind w:left="4320"/>
        <w:rPr>
          <w:i/>
          <w:iCs/>
          <w:color w:val="1F497D"/>
          <w:sz w:val="20"/>
          <w:szCs w:val="18"/>
        </w:rPr>
      </w:pPr>
      <w:r w:rsidRPr="002D2B09">
        <w:rPr>
          <w:noProof/>
          <w:sz w:val="24"/>
        </w:rPr>
        <w:drawing>
          <wp:anchor distT="0" distB="0" distL="114300" distR="114300" simplePos="0" relativeHeight="251659776" behindDoc="0" locked="0" layoutInCell="1" allowOverlap="1" wp14:anchorId="11C93DBF" wp14:editId="0309F039">
            <wp:simplePos x="0" y="0"/>
            <wp:positionH relativeFrom="column">
              <wp:posOffset>-363855</wp:posOffset>
            </wp:positionH>
            <wp:positionV relativeFrom="paragraph">
              <wp:posOffset>267335</wp:posOffset>
            </wp:positionV>
            <wp:extent cx="2926080" cy="861060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FC6CF5" w14:textId="1E407C30" w:rsidR="004520AE" w:rsidRPr="00521027" w:rsidRDefault="00521027" w:rsidP="00521027">
      <w:pPr>
        <w:spacing w:after="120"/>
        <w:ind w:left="4320"/>
        <w:rPr>
          <w:sz w:val="20"/>
          <w:szCs w:val="18"/>
        </w:rPr>
      </w:pPr>
      <w:r w:rsidRPr="00521027">
        <w:rPr>
          <w:i/>
          <w:iCs/>
          <w:color w:val="1F497D"/>
          <w:sz w:val="20"/>
          <w:szCs w:val="18"/>
        </w:rPr>
        <w:t>Living Waters Christian Community is committed to Providing a child safe and child friendly environment.</w:t>
      </w:r>
      <w:r w:rsidRPr="00521027">
        <w:rPr>
          <w:sz w:val="20"/>
          <w:szCs w:val="18"/>
        </w:rPr>
        <w:t xml:space="preserve"> </w:t>
      </w:r>
      <w:r w:rsidRPr="00521027">
        <w:rPr>
          <w:i/>
          <w:iCs/>
          <w:color w:val="1F497D"/>
          <w:sz w:val="20"/>
          <w:szCs w:val="18"/>
        </w:rPr>
        <w:t xml:space="preserve">LWCC has implemented the Child safe </w:t>
      </w:r>
      <w:proofErr w:type="spellStart"/>
      <w:r w:rsidRPr="00521027">
        <w:rPr>
          <w:i/>
          <w:iCs/>
          <w:color w:val="1F497D"/>
          <w:sz w:val="20"/>
          <w:szCs w:val="18"/>
        </w:rPr>
        <w:t>SP3</w:t>
      </w:r>
      <w:proofErr w:type="spellEnd"/>
      <w:r w:rsidRPr="00521027">
        <w:rPr>
          <w:i/>
          <w:iCs/>
          <w:color w:val="1F497D"/>
          <w:sz w:val="20"/>
          <w:szCs w:val="18"/>
        </w:rPr>
        <w:t xml:space="preserve"> Safety System.</w:t>
      </w:r>
      <w:r w:rsidRPr="00521027">
        <w:rPr>
          <w:sz w:val="20"/>
          <w:szCs w:val="18"/>
        </w:rPr>
        <w:t xml:space="preserve"> </w:t>
      </w:r>
      <w:r w:rsidRPr="00521027">
        <w:rPr>
          <w:i/>
          <w:iCs/>
          <w:color w:val="1F497D"/>
          <w:sz w:val="20"/>
          <w:szCs w:val="18"/>
        </w:rPr>
        <w:t xml:space="preserve">All </w:t>
      </w:r>
      <w:proofErr w:type="spellStart"/>
      <w:r w:rsidRPr="00521027">
        <w:rPr>
          <w:i/>
          <w:iCs/>
          <w:color w:val="1F497D"/>
          <w:sz w:val="20"/>
          <w:szCs w:val="18"/>
        </w:rPr>
        <w:t>REACHarge</w:t>
      </w:r>
      <w:proofErr w:type="spellEnd"/>
      <w:r w:rsidRPr="00521027">
        <w:rPr>
          <w:i/>
          <w:iCs/>
          <w:color w:val="1F497D"/>
          <w:sz w:val="20"/>
          <w:szCs w:val="18"/>
        </w:rPr>
        <w:t xml:space="preserve"> </w:t>
      </w:r>
      <w:r w:rsidRPr="00521027">
        <w:rPr>
          <w:i/>
          <w:iCs/>
          <w:color w:val="1F497D"/>
          <w:sz w:val="20"/>
          <w:szCs w:val="18"/>
        </w:rPr>
        <w:t xml:space="preserve">Youth Leaders are </w:t>
      </w:r>
      <w:proofErr w:type="spellStart"/>
      <w:r w:rsidRPr="00521027">
        <w:rPr>
          <w:i/>
          <w:iCs/>
          <w:color w:val="1F497D"/>
          <w:sz w:val="20"/>
          <w:szCs w:val="18"/>
        </w:rPr>
        <w:t>ChildSafe</w:t>
      </w:r>
      <w:proofErr w:type="spellEnd"/>
      <w:r w:rsidRPr="00521027">
        <w:rPr>
          <w:i/>
          <w:iCs/>
          <w:color w:val="1F497D"/>
          <w:sz w:val="20"/>
          <w:szCs w:val="18"/>
        </w:rPr>
        <w:t xml:space="preserve"> trained and accredited, and have up to date police checks.</w:t>
      </w:r>
    </w:p>
    <w:sectPr w:rsidR="004520AE" w:rsidRPr="00521027" w:rsidSect="006D40A2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09A"/>
    <w:rsid w:val="002A274C"/>
    <w:rsid w:val="00335668"/>
    <w:rsid w:val="003444D1"/>
    <w:rsid w:val="003C0E74"/>
    <w:rsid w:val="00450D50"/>
    <w:rsid w:val="004520AE"/>
    <w:rsid w:val="00521027"/>
    <w:rsid w:val="0057160F"/>
    <w:rsid w:val="00641FD0"/>
    <w:rsid w:val="0065009A"/>
    <w:rsid w:val="006C731E"/>
    <w:rsid w:val="006D40A2"/>
    <w:rsid w:val="006F753A"/>
    <w:rsid w:val="00A8476E"/>
    <w:rsid w:val="00B27E26"/>
    <w:rsid w:val="00CC7CF9"/>
    <w:rsid w:val="00EF1EB3"/>
    <w:rsid w:val="00FD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C6CE2"/>
  <w15:docId w15:val="{B132DADD-0E9E-4702-9D14-B71C3C08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F753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customStyle="1" w:styleId="Default">
    <w:name w:val="Default"/>
    <w:rsid w:val="006500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Admin</cp:lastModifiedBy>
  <cp:revision>2</cp:revision>
  <cp:lastPrinted>2022-10-28T00:03:00Z</cp:lastPrinted>
  <dcterms:created xsi:type="dcterms:W3CDTF">2023-03-02T06:48:00Z</dcterms:created>
  <dcterms:modified xsi:type="dcterms:W3CDTF">2023-03-02T06:48:00Z</dcterms:modified>
</cp:coreProperties>
</file>